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2C9" w:rsidRDefault="00AF72C9" w:rsidP="0070163A">
      <w:pPr>
        <w:jc w:val="center"/>
        <w:rPr>
          <w:rFonts w:ascii="黑体" w:eastAsia="黑体" w:hAnsi="黑体"/>
          <w:sz w:val="44"/>
          <w:szCs w:val="44"/>
        </w:rPr>
      </w:pPr>
    </w:p>
    <w:p w:rsidR="00AF72C9" w:rsidRPr="0065669E" w:rsidRDefault="00AF72C9" w:rsidP="0070163A">
      <w:pPr>
        <w:jc w:val="center"/>
        <w:rPr>
          <w:rFonts w:ascii="宋体" w:eastAsia="宋体" w:hAnsi="宋体"/>
          <w:b/>
          <w:sz w:val="44"/>
          <w:szCs w:val="44"/>
        </w:rPr>
      </w:pPr>
      <w:r w:rsidRPr="0065669E">
        <w:rPr>
          <w:rFonts w:ascii="宋体" w:eastAsia="宋体" w:hAnsi="宋体" w:hint="eastAsia"/>
          <w:b/>
          <w:sz w:val="44"/>
          <w:szCs w:val="44"/>
        </w:rPr>
        <w:t>工会</w:t>
      </w:r>
      <w:r>
        <w:rPr>
          <w:rFonts w:ascii="宋体" w:eastAsia="宋体" w:hAnsi="宋体" w:hint="eastAsia"/>
          <w:b/>
          <w:sz w:val="44"/>
          <w:szCs w:val="44"/>
        </w:rPr>
        <w:t>工作</w:t>
      </w:r>
      <w:r w:rsidRPr="0065669E">
        <w:rPr>
          <w:rFonts w:ascii="宋体" w:eastAsia="宋体" w:hAnsi="宋体" w:hint="eastAsia"/>
          <w:b/>
          <w:sz w:val="44"/>
          <w:szCs w:val="44"/>
        </w:rPr>
        <w:t>先进集体代表发言</w:t>
      </w:r>
    </w:p>
    <w:p w:rsidR="00AF72C9" w:rsidRPr="001A027F" w:rsidRDefault="00AF72C9" w:rsidP="0070163A">
      <w:pPr>
        <w:jc w:val="center"/>
        <w:rPr>
          <w:rFonts w:ascii="楷体" w:eastAsia="楷体" w:hAnsi="楷体"/>
          <w:sz w:val="32"/>
          <w:szCs w:val="32"/>
        </w:rPr>
      </w:pPr>
      <w:r w:rsidRPr="001A027F">
        <w:rPr>
          <w:rFonts w:ascii="楷体" w:eastAsia="楷体" w:hAnsi="楷体" w:hint="eastAsia"/>
          <w:sz w:val="32"/>
          <w:szCs w:val="32"/>
        </w:rPr>
        <w:t>物理学院</w:t>
      </w:r>
      <w:r>
        <w:rPr>
          <w:rFonts w:ascii="楷体" w:eastAsia="楷体" w:hAnsi="楷体"/>
          <w:sz w:val="32"/>
          <w:szCs w:val="32"/>
        </w:rPr>
        <w:t xml:space="preserve"> </w:t>
      </w:r>
      <w:r>
        <w:rPr>
          <w:rFonts w:ascii="楷体" w:eastAsia="楷体" w:hAnsi="楷体" w:hint="eastAsia"/>
          <w:sz w:val="32"/>
          <w:szCs w:val="32"/>
        </w:rPr>
        <w:t>吴厚政</w:t>
      </w:r>
    </w:p>
    <w:p w:rsidR="00AF72C9" w:rsidRPr="001A027F" w:rsidRDefault="00AF72C9" w:rsidP="0070163A">
      <w:pPr>
        <w:jc w:val="center"/>
        <w:rPr>
          <w:rFonts w:ascii="仿宋"/>
          <w:sz w:val="32"/>
          <w:szCs w:val="32"/>
        </w:rPr>
      </w:pPr>
      <w:r w:rsidRPr="001A027F">
        <w:rPr>
          <w:rFonts w:ascii="仿宋" w:hAnsi="仿宋"/>
          <w:sz w:val="32"/>
          <w:szCs w:val="32"/>
        </w:rPr>
        <w:t>2016</w:t>
      </w:r>
      <w:r w:rsidRPr="001A027F">
        <w:rPr>
          <w:rFonts w:ascii="仿宋" w:hAnsi="仿宋" w:hint="eastAsia"/>
          <w:sz w:val="32"/>
          <w:szCs w:val="32"/>
        </w:rPr>
        <w:t>年</w:t>
      </w:r>
      <w:r w:rsidRPr="001A027F">
        <w:rPr>
          <w:rFonts w:ascii="仿宋" w:hAnsi="仿宋"/>
          <w:sz w:val="32"/>
          <w:szCs w:val="32"/>
        </w:rPr>
        <w:t>4</w:t>
      </w:r>
      <w:r w:rsidRPr="001A027F">
        <w:rPr>
          <w:rFonts w:ascii="仿宋" w:hAnsi="仿宋" w:hint="eastAsia"/>
          <w:sz w:val="32"/>
          <w:szCs w:val="32"/>
        </w:rPr>
        <w:t>月</w:t>
      </w:r>
      <w:r w:rsidRPr="001A027F">
        <w:rPr>
          <w:rFonts w:ascii="仿宋" w:hAnsi="仿宋"/>
          <w:sz w:val="32"/>
          <w:szCs w:val="32"/>
        </w:rPr>
        <w:t>2</w:t>
      </w:r>
      <w:r>
        <w:rPr>
          <w:rFonts w:ascii="仿宋" w:hAnsi="仿宋"/>
          <w:sz w:val="32"/>
          <w:szCs w:val="32"/>
        </w:rPr>
        <w:t>8</w:t>
      </w:r>
      <w:r>
        <w:rPr>
          <w:rFonts w:ascii="仿宋" w:hAnsi="仿宋" w:hint="eastAsia"/>
          <w:sz w:val="32"/>
          <w:szCs w:val="32"/>
        </w:rPr>
        <w:t>日</w:t>
      </w:r>
    </w:p>
    <w:p w:rsidR="00AF72C9" w:rsidRPr="001A027F" w:rsidRDefault="00AF72C9" w:rsidP="007E6C14">
      <w:pPr>
        <w:rPr>
          <w:rFonts w:ascii="仿宋"/>
          <w:sz w:val="32"/>
          <w:szCs w:val="32"/>
        </w:rPr>
      </w:pPr>
    </w:p>
    <w:p w:rsidR="00AF72C9" w:rsidRPr="007E6C14" w:rsidRDefault="00AF72C9" w:rsidP="00977403">
      <w:pPr>
        <w:rPr>
          <w:rFonts w:ascii="仿宋"/>
          <w:sz w:val="32"/>
          <w:szCs w:val="32"/>
        </w:rPr>
      </w:pPr>
      <w:r w:rsidRPr="007E6C14">
        <w:rPr>
          <w:rFonts w:ascii="仿宋" w:hAnsi="仿宋" w:hint="eastAsia"/>
          <w:sz w:val="32"/>
          <w:szCs w:val="32"/>
        </w:rPr>
        <w:t>各位领导、老师们</w:t>
      </w:r>
      <w:r w:rsidRPr="007E6C14">
        <w:rPr>
          <w:rFonts w:ascii="仿宋" w:hAnsi="仿宋"/>
          <w:sz w:val="32"/>
          <w:szCs w:val="32"/>
        </w:rPr>
        <w:t xml:space="preserve">: </w:t>
      </w:r>
    </w:p>
    <w:p w:rsidR="00AF72C9" w:rsidRPr="007E6C14" w:rsidRDefault="00AF72C9" w:rsidP="00977403">
      <w:pPr>
        <w:ind w:firstLine="645"/>
        <w:rPr>
          <w:rFonts w:ascii="仿宋"/>
          <w:sz w:val="32"/>
          <w:szCs w:val="32"/>
        </w:rPr>
      </w:pPr>
      <w:r w:rsidRPr="007E6C14">
        <w:rPr>
          <w:rFonts w:ascii="仿宋" w:hAnsi="仿宋" w:hint="eastAsia"/>
          <w:sz w:val="32"/>
          <w:szCs w:val="32"/>
        </w:rPr>
        <w:t>大家好</w:t>
      </w:r>
      <w:r w:rsidRPr="007E6C14">
        <w:rPr>
          <w:rFonts w:ascii="仿宋" w:hAnsi="仿宋"/>
          <w:sz w:val="32"/>
          <w:szCs w:val="32"/>
        </w:rPr>
        <w:t xml:space="preserve">! </w:t>
      </w:r>
      <w:r>
        <w:rPr>
          <w:rFonts w:ascii="仿宋" w:hAnsi="仿宋" w:hint="eastAsia"/>
          <w:sz w:val="32"/>
          <w:szCs w:val="32"/>
        </w:rPr>
        <w:t>今天</w:t>
      </w:r>
      <w:r w:rsidRPr="007E6C14">
        <w:rPr>
          <w:rFonts w:ascii="仿宋" w:hAnsi="仿宋" w:hint="eastAsia"/>
          <w:sz w:val="32"/>
          <w:szCs w:val="32"/>
        </w:rPr>
        <w:t>作为先进集体的代表发言倍感荣</w:t>
      </w:r>
      <w:r>
        <w:rPr>
          <w:rFonts w:ascii="仿宋" w:hAnsi="仿宋" w:hint="eastAsia"/>
          <w:sz w:val="32"/>
          <w:szCs w:val="32"/>
        </w:rPr>
        <w:t>幸。这既是校工会领导对我们以前工作的肯定也是对我们今后工作的</w:t>
      </w:r>
      <w:r w:rsidRPr="007E6C14">
        <w:rPr>
          <w:rFonts w:ascii="仿宋" w:hAnsi="仿宋" w:hint="eastAsia"/>
          <w:sz w:val="32"/>
          <w:szCs w:val="32"/>
        </w:rPr>
        <w:t>鞭策。回顾过去的工作</w:t>
      </w:r>
      <w:r>
        <w:rPr>
          <w:rFonts w:ascii="仿宋" w:hAnsi="仿宋" w:hint="eastAsia"/>
          <w:sz w:val="32"/>
          <w:szCs w:val="32"/>
        </w:rPr>
        <w:t>，</w:t>
      </w:r>
      <w:bookmarkStart w:id="0" w:name="_GoBack"/>
      <w:bookmarkEnd w:id="0"/>
      <w:r>
        <w:rPr>
          <w:rFonts w:ascii="仿宋" w:hAnsi="仿宋" w:hint="eastAsia"/>
          <w:sz w:val="32"/>
          <w:szCs w:val="32"/>
        </w:rPr>
        <w:t>按照校党委、校</w:t>
      </w:r>
      <w:r w:rsidRPr="007E6C14">
        <w:rPr>
          <w:rFonts w:ascii="仿宋" w:hAnsi="仿宋" w:hint="eastAsia"/>
          <w:sz w:val="32"/>
          <w:szCs w:val="32"/>
        </w:rPr>
        <w:t>工</w:t>
      </w:r>
      <w:r>
        <w:rPr>
          <w:rFonts w:ascii="仿宋" w:hAnsi="仿宋" w:hint="eastAsia"/>
          <w:sz w:val="32"/>
          <w:szCs w:val="32"/>
        </w:rPr>
        <w:t>会的工作部署，在院党委领导和院行政的支持下，我们尽职尽责、积极工作，</w:t>
      </w:r>
      <w:r w:rsidRPr="007E6C14">
        <w:rPr>
          <w:rFonts w:ascii="仿宋" w:hAnsi="仿宋" w:hint="eastAsia"/>
          <w:sz w:val="32"/>
          <w:szCs w:val="32"/>
        </w:rPr>
        <w:t>得到了教职工的理解和支持。下面</w:t>
      </w:r>
      <w:r>
        <w:rPr>
          <w:rFonts w:ascii="仿宋" w:hAnsi="仿宋" w:hint="eastAsia"/>
          <w:sz w:val="32"/>
          <w:szCs w:val="32"/>
        </w:rPr>
        <w:t>我向大家汇报一下工会工作的一点认识和</w:t>
      </w:r>
      <w:r w:rsidRPr="007E6C14">
        <w:rPr>
          <w:rFonts w:ascii="仿宋" w:hAnsi="仿宋" w:hint="eastAsia"/>
          <w:sz w:val="32"/>
          <w:szCs w:val="32"/>
        </w:rPr>
        <w:t>体会。</w:t>
      </w:r>
    </w:p>
    <w:p w:rsidR="00AF72C9" w:rsidRPr="0065669E" w:rsidRDefault="00AF72C9" w:rsidP="00037B3B">
      <w:pPr>
        <w:widowControl/>
        <w:numPr>
          <w:ilvl w:val="0"/>
          <w:numId w:val="1"/>
        </w:numPr>
        <w:snapToGrid w:val="0"/>
        <w:spacing w:line="360" w:lineRule="auto"/>
        <w:ind w:firstLineChars="200" w:firstLine="31680"/>
        <w:jc w:val="left"/>
        <w:rPr>
          <w:rFonts w:ascii="黑体" w:eastAsia="黑体" w:hAnsi="黑体"/>
          <w:sz w:val="32"/>
          <w:szCs w:val="32"/>
        </w:rPr>
      </w:pPr>
      <w:r w:rsidRPr="0065669E">
        <w:rPr>
          <w:rFonts w:ascii="黑体" w:eastAsia="黑体" w:hAnsi="黑体" w:cs="Times New Roman" w:hint="eastAsia"/>
          <w:sz w:val="32"/>
          <w:szCs w:val="32"/>
        </w:rPr>
        <w:t>加强</w:t>
      </w:r>
      <w:r>
        <w:rPr>
          <w:rFonts w:ascii="黑体" w:eastAsia="黑体" w:hAnsi="黑体" w:hint="eastAsia"/>
          <w:sz w:val="32"/>
          <w:szCs w:val="32"/>
        </w:rPr>
        <w:t>民主管理，</w:t>
      </w:r>
      <w:r w:rsidRPr="0065669E">
        <w:rPr>
          <w:rFonts w:ascii="黑体" w:eastAsia="黑体" w:hAnsi="黑体" w:hint="eastAsia"/>
          <w:sz w:val="32"/>
          <w:szCs w:val="32"/>
        </w:rPr>
        <w:t>维护职工合法权益</w:t>
      </w:r>
    </w:p>
    <w:p w:rsidR="00AF72C9" w:rsidRPr="007E6C14" w:rsidRDefault="00AF72C9" w:rsidP="00037B3B">
      <w:pPr>
        <w:ind w:firstLineChars="200" w:firstLine="31680"/>
        <w:rPr>
          <w:rFonts w:ascii="仿宋"/>
          <w:sz w:val="32"/>
          <w:szCs w:val="32"/>
        </w:rPr>
      </w:pPr>
      <w:r>
        <w:rPr>
          <w:rFonts w:ascii="仿宋" w:hAnsi="仿宋" w:hint="eastAsia"/>
          <w:sz w:val="32"/>
          <w:szCs w:val="32"/>
        </w:rPr>
        <w:t>物理学院注重发挥工会民主管理作用，</w:t>
      </w:r>
      <w:r w:rsidRPr="007E6C14">
        <w:rPr>
          <w:rFonts w:ascii="仿宋" w:hAnsi="仿宋" w:hint="eastAsia"/>
          <w:sz w:val="32"/>
          <w:szCs w:val="32"/>
        </w:rPr>
        <w:t>院工会主席参加院党政联席会等</w:t>
      </w:r>
      <w:r>
        <w:rPr>
          <w:rFonts w:ascii="仿宋" w:hAnsi="仿宋" w:hint="eastAsia"/>
          <w:sz w:val="32"/>
          <w:szCs w:val="32"/>
        </w:rPr>
        <w:t>有关</w:t>
      </w:r>
      <w:r w:rsidRPr="007E6C14">
        <w:rPr>
          <w:rFonts w:ascii="仿宋" w:hAnsi="仿宋" w:hint="eastAsia"/>
          <w:sz w:val="32"/>
          <w:szCs w:val="32"/>
        </w:rPr>
        <w:t>会议，参加</w:t>
      </w:r>
      <w:r>
        <w:rPr>
          <w:rFonts w:ascii="仿宋" w:hAnsi="仿宋" w:hint="eastAsia"/>
          <w:sz w:val="32"/>
          <w:szCs w:val="32"/>
        </w:rPr>
        <w:t>学</w:t>
      </w:r>
      <w:r w:rsidRPr="007E6C14">
        <w:rPr>
          <w:rFonts w:ascii="仿宋" w:hAnsi="仿宋" w:hint="eastAsia"/>
          <w:sz w:val="32"/>
          <w:szCs w:val="32"/>
        </w:rPr>
        <w:t>院成立的</w:t>
      </w:r>
      <w:r>
        <w:rPr>
          <w:rFonts w:ascii="仿宋" w:hAnsi="仿宋" w:hint="eastAsia"/>
          <w:sz w:val="32"/>
          <w:szCs w:val="32"/>
        </w:rPr>
        <w:t>相关领导小组，如“岗位聘任推荐工作组”、</w:t>
      </w:r>
      <w:r w:rsidRPr="007E6C14">
        <w:rPr>
          <w:rFonts w:ascii="仿宋" w:hAnsi="仿宋" w:hint="eastAsia"/>
          <w:sz w:val="32"/>
          <w:szCs w:val="32"/>
        </w:rPr>
        <w:t>“院务公开领导小组”等。</w:t>
      </w:r>
      <w:r>
        <w:rPr>
          <w:rFonts w:ascii="仿宋" w:hAnsi="仿宋" w:hint="eastAsia"/>
          <w:sz w:val="32"/>
          <w:szCs w:val="32"/>
        </w:rPr>
        <w:t>参与讨论研究教职工关心的岗位设置、人才引进、工作量计算</w:t>
      </w:r>
      <w:r w:rsidRPr="007E6C14">
        <w:rPr>
          <w:rFonts w:ascii="仿宋" w:hAnsi="仿宋" w:hint="eastAsia"/>
          <w:sz w:val="32"/>
          <w:szCs w:val="32"/>
        </w:rPr>
        <w:t>、职称评定、评先评优等热点问题，做到以公开指标、公开程序、公开结果为主要内容的院务公开，受到全院教职工的好评。凡涉及到教职工切身</w:t>
      </w:r>
      <w:r>
        <w:rPr>
          <w:rFonts w:ascii="仿宋" w:hAnsi="仿宋" w:hint="eastAsia"/>
          <w:sz w:val="32"/>
          <w:szCs w:val="32"/>
        </w:rPr>
        <w:t>利益的政策、制度和改革方案（例如</w:t>
      </w:r>
      <w:r w:rsidRPr="00956A0C">
        <w:rPr>
          <w:rFonts w:ascii="仿宋" w:hAnsi="仿宋" w:hint="eastAsia"/>
          <w:sz w:val="32"/>
          <w:szCs w:val="32"/>
        </w:rPr>
        <w:t>工作量及岗位津贴考核计算办法</w:t>
      </w:r>
      <w:r>
        <w:rPr>
          <w:rFonts w:ascii="仿宋" w:hAnsi="仿宋" w:hint="eastAsia"/>
          <w:sz w:val="32"/>
          <w:szCs w:val="32"/>
        </w:rPr>
        <w:t>等）都要经</w:t>
      </w:r>
      <w:r w:rsidRPr="007E6C14">
        <w:rPr>
          <w:rFonts w:ascii="仿宋" w:hAnsi="仿宋" w:hint="eastAsia"/>
          <w:sz w:val="32"/>
          <w:szCs w:val="32"/>
        </w:rPr>
        <w:t>学院二级教代会讨论通过方可实施。</w:t>
      </w:r>
    </w:p>
    <w:p w:rsidR="00AF72C9" w:rsidRPr="0065669E" w:rsidRDefault="00AF72C9" w:rsidP="00037B3B">
      <w:pPr>
        <w:pStyle w:val="NormalWeb"/>
        <w:snapToGrid w:val="0"/>
        <w:spacing w:before="0" w:beforeAutospacing="0" w:after="0" w:afterAutospacing="0" w:line="360" w:lineRule="auto"/>
        <w:ind w:firstLineChars="200" w:firstLine="31680"/>
        <w:rPr>
          <w:rFonts w:ascii="黑体" w:eastAsia="黑体" w:hAnsi="黑体"/>
          <w:sz w:val="32"/>
          <w:szCs w:val="32"/>
        </w:rPr>
      </w:pPr>
      <w:r w:rsidRPr="0065669E">
        <w:rPr>
          <w:rFonts w:ascii="黑体" w:eastAsia="黑体" w:hAnsi="黑体" w:hint="eastAsia"/>
          <w:sz w:val="32"/>
          <w:szCs w:val="32"/>
        </w:rPr>
        <w:t>二、突出民主建设，积极做好二级教代会工作</w:t>
      </w:r>
    </w:p>
    <w:p w:rsidR="00AF72C9" w:rsidRPr="009F0AF7" w:rsidRDefault="00AF72C9" w:rsidP="00037B3B">
      <w:pPr>
        <w:pStyle w:val="NormalWeb"/>
        <w:snapToGrid w:val="0"/>
        <w:spacing w:before="0" w:beforeAutospacing="0" w:after="0" w:afterAutospacing="0" w:line="360" w:lineRule="auto"/>
        <w:ind w:firstLineChars="192" w:firstLine="31680"/>
        <w:rPr>
          <w:rFonts w:ascii="仿宋" w:eastAsia="仿宋" w:hAnsi="仿宋"/>
          <w:sz w:val="32"/>
          <w:szCs w:val="32"/>
        </w:rPr>
      </w:pPr>
      <w:r>
        <w:rPr>
          <w:rFonts w:ascii="仿宋" w:eastAsia="仿宋" w:hAnsi="仿宋" w:hint="eastAsia"/>
          <w:sz w:val="32"/>
          <w:szCs w:val="32"/>
        </w:rPr>
        <w:t>我院是全校最</w:t>
      </w:r>
      <w:r w:rsidRPr="007E6C14">
        <w:rPr>
          <w:rFonts w:ascii="仿宋" w:eastAsia="仿宋" w:hAnsi="仿宋" w:hint="eastAsia"/>
          <w:sz w:val="32"/>
          <w:szCs w:val="32"/>
        </w:rPr>
        <w:t>早建立二级教代会制度单位之一，已于</w:t>
      </w:r>
      <w:r w:rsidRPr="007E6C14">
        <w:rPr>
          <w:rFonts w:ascii="仿宋" w:eastAsia="仿宋" w:hAnsi="仿宋"/>
          <w:sz w:val="32"/>
          <w:szCs w:val="32"/>
        </w:rPr>
        <w:t>2006</w:t>
      </w:r>
      <w:r w:rsidRPr="007E6C14">
        <w:rPr>
          <w:rFonts w:ascii="仿宋" w:eastAsia="仿宋" w:hAnsi="仿宋" w:hint="eastAsia"/>
          <w:sz w:val="32"/>
          <w:szCs w:val="32"/>
        </w:rPr>
        <w:t>年</w:t>
      </w:r>
      <w:r w:rsidRPr="007E6C14">
        <w:rPr>
          <w:rFonts w:ascii="仿宋" w:eastAsia="仿宋" w:hAnsi="仿宋"/>
          <w:sz w:val="32"/>
          <w:szCs w:val="32"/>
        </w:rPr>
        <w:t>1</w:t>
      </w:r>
      <w:r>
        <w:rPr>
          <w:rFonts w:ascii="仿宋" w:eastAsia="仿宋" w:hAnsi="仿宋" w:hint="eastAsia"/>
          <w:sz w:val="32"/>
          <w:szCs w:val="32"/>
        </w:rPr>
        <w:t>月召开了物理学院第一届教职工代表大会第一次会议，以后每年</w:t>
      </w:r>
      <w:r w:rsidRPr="007E6C14">
        <w:rPr>
          <w:rFonts w:ascii="仿宋" w:eastAsia="仿宋" w:hAnsi="仿宋" w:hint="eastAsia"/>
          <w:sz w:val="32"/>
          <w:szCs w:val="32"/>
        </w:rPr>
        <w:t>一次。</w:t>
      </w:r>
      <w:r>
        <w:rPr>
          <w:rFonts w:ascii="仿宋" w:eastAsia="仿宋" w:hAnsi="仿宋" w:hint="eastAsia"/>
          <w:sz w:val="32"/>
          <w:szCs w:val="32"/>
        </w:rPr>
        <w:t>今年</w:t>
      </w:r>
      <w:r w:rsidRPr="007E6C14">
        <w:rPr>
          <w:rFonts w:ascii="仿宋" w:eastAsia="仿宋" w:hAnsi="仿宋"/>
          <w:sz w:val="32"/>
          <w:szCs w:val="32"/>
        </w:rPr>
        <w:t>3</w:t>
      </w:r>
      <w:r w:rsidRPr="007E6C14">
        <w:rPr>
          <w:rFonts w:ascii="仿宋" w:eastAsia="仿宋" w:hAnsi="仿宋" w:hint="eastAsia"/>
          <w:sz w:val="32"/>
          <w:szCs w:val="32"/>
        </w:rPr>
        <w:t>月</w:t>
      </w:r>
      <w:r w:rsidRPr="007E6C14">
        <w:rPr>
          <w:rFonts w:ascii="仿宋" w:eastAsia="仿宋" w:hAnsi="仿宋"/>
          <w:sz w:val="32"/>
          <w:szCs w:val="32"/>
        </w:rPr>
        <w:t>24</w:t>
      </w:r>
      <w:r w:rsidRPr="007E6C14">
        <w:rPr>
          <w:rFonts w:ascii="仿宋" w:eastAsia="仿宋" w:hAnsi="仿宋" w:hint="eastAsia"/>
          <w:sz w:val="32"/>
          <w:szCs w:val="32"/>
        </w:rPr>
        <w:t>日召开了第三届教职工代表大会第二次会议。</w:t>
      </w:r>
    </w:p>
    <w:p w:rsidR="00AF72C9" w:rsidRPr="007E6C14" w:rsidRDefault="00AF72C9" w:rsidP="00037B3B">
      <w:pPr>
        <w:snapToGrid w:val="0"/>
        <w:spacing w:line="360" w:lineRule="auto"/>
        <w:ind w:firstLineChars="200" w:firstLine="31680"/>
        <w:rPr>
          <w:rFonts w:ascii="仿宋"/>
          <w:sz w:val="32"/>
          <w:szCs w:val="32"/>
        </w:rPr>
      </w:pPr>
      <w:r>
        <w:rPr>
          <w:rFonts w:ascii="仿宋" w:hAnsi="仿宋" w:hint="eastAsia"/>
          <w:sz w:val="32"/>
          <w:szCs w:val="32"/>
        </w:rPr>
        <w:t>二级教代会的召开，充分发挥</w:t>
      </w:r>
      <w:r w:rsidRPr="007E6C14">
        <w:rPr>
          <w:rFonts w:ascii="仿宋" w:hAnsi="仿宋" w:hint="eastAsia"/>
          <w:sz w:val="32"/>
          <w:szCs w:val="32"/>
        </w:rPr>
        <w:t>了广大教职工参与民主管理、民主监督的权利，</w:t>
      </w:r>
      <w:r>
        <w:rPr>
          <w:rFonts w:ascii="仿宋" w:hAnsi="仿宋" w:hint="eastAsia"/>
          <w:sz w:val="32"/>
          <w:szCs w:val="32"/>
        </w:rPr>
        <w:t>是全心全意依靠教职工做好工作的一个重要举措，</w:t>
      </w:r>
      <w:r w:rsidRPr="007E6C14">
        <w:rPr>
          <w:rFonts w:ascii="仿宋" w:hAnsi="仿宋" w:hint="eastAsia"/>
          <w:sz w:val="32"/>
          <w:szCs w:val="32"/>
        </w:rPr>
        <w:t>是促进基层工会工作转型的一个重要的手段，实现了从福利型向参与型转变、从活动型向维权型转变。我们基层工会承担了</w:t>
      </w:r>
      <w:r>
        <w:rPr>
          <w:rFonts w:ascii="仿宋" w:hAnsi="仿宋" w:hint="eastAsia"/>
          <w:sz w:val="32"/>
          <w:szCs w:val="32"/>
        </w:rPr>
        <w:t>会议的筹备</w:t>
      </w:r>
      <w:r w:rsidRPr="007E6C14">
        <w:rPr>
          <w:rFonts w:ascii="仿宋" w:hAnsi="仿宋" w:hint="eastAsia"/>
          <w:sz w:val="32"/>
          <w:szCs w:val="32"/>
        </w:rPr>
        <w:t>和会务工作</w:t>
      </w:r>
      <w:r>
        <w:rPr>
          <w:rFonts w:ascii="仿宋" w:hAnsi="仿宋" w:hint="eastAsia"/>
          <w:sz w:val="32"/>
          <w:szCs w:val="32"/>
        </w:rPr>
        <w:t>，并负责完成教代会闭会期间的工作任务。基层工会在二级教代会制度</w:t>
      </w:r>
      <w:r w:rsidRPr="007E6C14">
        <w:rPr>
          <w:rFonts w:ascii="仿宋" w:hAnsi="仿宋" w:hint="eastAsia"/>
          <w:sz w:val="32"/>
          <w:szCs w:val="32"/>
        </w:rPr>
        <w:t>推行中拓展了职能，基层工会的民主参与、民主监督和维护教职工权益等职能通过教代会这一民主管理形式充分的体现出来，为我们基层工会工作拓宽</w:t>
      </w:r>
      <w:r>
        <w:rPr>
          <w:rFonts w:ascii="仿宋" w:hAnsi="仿宋" w:hint="eastAsia"/>
          <w:sz w:val="32"/>
          <w:szCs w:val="32"/>
        </w:rPr>
        <w:t>了</w:t>
      </w:r>
      <w:r w:rsidRPr="007E6C14">
        <w:rPr>
          <w:rFonts w:ascii="仿宋" w:hAnsi="仿宋" w:hint="eastAsia"/>
          <w:sz w:val="32"/>
          <w:szCs w:val="32"/>
        </w:rPr>
        <w:t>新的领域。</w:t>
      </w:r>
    </w:p>
    <w:p w:rsidR="00AF72C9" w:rsidRPr="009C2163" w:rsidRDefault="00AF72C9" w:rsidP="00037B3B">
      <w:pPr>
        <w:spacing w:line="360" w:lineRule="auto"/>
        <w:ind w:firstLineChars="200" w:firstLine="31680"/>
        <w:jc w:val="left"/>
        <w:rPr>
          <w:rFonts w:ascii="黑体" w:eastAsia="黑体" w:hAnsi="黑体"/>
          <w:sz w:val="32"/>
          <w:szCs w:val="32"/>
        </w:rPr>
      </w:pPr>
      <w:r w:rsidRPr="009C2163">
        <w:rPr>
          <w:rFonts w:ascii="黑体" w:eastAsia="黑体" w:hAnsi="黑体" w:hint="eastAsia"/>
          <w:bCs/>
          <w:sz w:val="32"/>
          <w:szCs w:val="32"/>
        </w:rPr>
        <w:t>三、强化师德师风建设，提高教师素质</w:t>
      </w:r>
    </w:p>
    <w:p w:rsidR="00AF72C9" w:rsidRPr="007E6C14" w:rsidRDefault="00AF72C9" w:rsidP="00037B3B">
      <w:pPr>
        <w:pStyle w:val="NormalWeb"/>
        <w:snapToGrid w:val="0"/>
        <w:spacing w:before="0" w:beforeAutospacing="0" w:after="0" w:afterAutospacing="0" w:line="360" w:lineRule="auto"/>
        <w:ind w:firstLineChars="192" w:firstLine="31680"/>
        <w:jc w:val="both"/>
        <w:rPr>
          <w:rFonts w:ascii="仿宋" w:eastAsia="仿宋" w:hAnsi="仿宋"/>
          <w:sz w:val="32"/>
          <w:szCs w:val="32"/>
        </w:rPr>
      </w:pPr>
      <w:r w:rsidRPr="007E6C14">
        <w:rPr>
          <w:rFonts w:ascii="仿宋" w:eastAsia="仿宋" w:hAnsi="仿宋" w:hint="eastAsia"/>
          <w:sz w:val="32"/>
          <w:szCs w:val="32"/>
        </w:rPr>
        <w:t>为</w:t>
      </w:r>
      <w:r>
        <w:rPr>
          <w:rFonts w:ascii="仿宋" w:eastAsia="仿宋" w:hAnsi="仿宋" w:hint="eastAsia"/>
          <w:sz w:val="32"/>
          <w:szCs w:val="32"/>
        </w:rPr>
        <w:t>进一步加强师德建设，提高教师的思想政治素质和职业道德素质，按照校工会的工作部署，我们组织全院教职工积极参加</w:t>
      </w:r>
      <w:r w:rsidRPr="007E6C14">
        <w:rPr>
          <w:rFonts w:ascii="仿宋" w:eastAsia="仿宋" w:hAnsi="仿宋" w:hint="eastAsia"/>
          <w:sz w:val="32"/>
          <w:szCs w:val="32"/>
        </w:rPr>
        <w:t>“师德建设教育月”活动，并开展师德标兵评选活动。</w:t>
      </w:r>
      <w:r>
        <w:rPr>
          <w:rFonts w:ascii="仿宋" w:eastAsia="仿宋" w:hAnsi="仿宋" w:hint="eastAsia"/>
          <w:sz w:val="32"/>
          <w:szCs w:val="32"/>
        </w:rPr>
        <w:t>积极组织“身边的大国工匠”推荐学习活动，何瑁教授作为“</w:t>
      </w:r>
      <w:r w:rsidRPr="007E6C14">
        <w:rPr>
          <w:rFonts w:ascii="仿宋" w:eastAsia="仿宋" w:hAnsi="仿宋" w:hint="eastAsia"/>
          <w:sz w:val="32"/>
          <w:szCs w:val="32"/>
        </w:rPr>
        <w:t>大国工匠”候选人</w:t>
      </w:r>
      <w:r>
        <w:rPr>
          <w:rFonts w:ascii="仿宋" w:eastAsia="仿宋" w:hAnsi="仿宋" w:hint="eastAsia"/>
          <w:sz w:val="32"/>
          <w:szCs w:val="32"/>
        </w:rPr>
        <w:t>、</w:t>
      </w:r>
      <w:r w:rsidRPr="007E6C14">
        <w:rPr>
          <w:rFonts w:ascii="仿宋" w:eastAsia="仿宋" w:hAnsi="仿宋" w:hint="eastAsia"/>
          <w:sz w:val="32"/>
          <w:szCs w:val="32"/>
        </w:rPr>
        <w:t>“大学物理</w:t>
      </w:r>
      <w:r w:rsidRPr="007E6C14">
        <w:rPr>
          <w:rFonts w:ascii="仿宋" w:eastAsia="仿宋" w:hAnsi="仿宋"/>
          <w:sz w:val="32"/>
          <w:szCs w:val="32"/>
        </w:rPr>
        <w:t>MOOC</w:t>
      </w:r>
      <w:r>
        <w:rPr>
          <w:rFonts w:ascii="仿宋" w:eastAsia="仿宋" w:hAnsi="仿宋" w:hint="eastAsia"/>
          <w:sz w:val="32"/>
          <w:szCs w:val="32"/>
        </w:rPr>
        <w:t>团队”作为师德建设教育活动先进集体候选单位、</w:t>
      </w:r>
      <w:r w:rsidRPr="007E6C14">
        <w:rPr>
          <w:rFonts w:ascii="仿宋" w:eastAsia="仿宋" w:hAnsi="仿宋" w:hint="eastAsia"/>
          <w:sz w:val="32"/>
          <w:szCs w:val="32"/>
        </w:rPr>
        <w:t>刘建强教授</w:t>
      </w:r>
      <w:r>
        <w:rPr>
          <w:rFonts w:ascii="仿宋" w:eastAsia="仿宋" w:hAnsi="仿宋" w:hint="eastAsia"/>
          <w:sz w:val="32"/>
          <w:szCs w:val="32"/>
        </w:rPr>
        <w:t>作为</w:t>
      </w:r>
      <w:r w:rsidRPr="007E6C14">
        <w:rPr>
          <w:rFonts w:ascii="仿宋" w:eastAsia="仿宋" w:hAnsi="仿宋" w:hint="eastAsia"/>
          <w:sz w:val="32"/>
          <w:szCs w:val="32"/>
        </w:rPr>
        <w:t>师</w:t>
      </w:r>
      <w:r>
        <w:rPr>
          <w:rFonts w:ascii="仿宋" w:eastAsia="仿宋" w:hAnsi="仿宋" w:hint="eastAsia"/>
          <w:sz w:val="32"/>
          <w:szCs w:val="32"/>
        </w:rPr>
        <w:t>德建设教育活动先进个人候选人</w:t>
      </w:r>
      <w:r w:rsidRPr="007E6C14">
        <w:rPr>
          <w:rFonts w:ascii="仿宋" w:eastAsia="仿宋" w:hAnsi="仿宋" w:hint="eastAsia"/>
          <w:sz w:val="32"/>
          <w:szCs w:val="32"/>
        </w:rPr>
        <w:t>推荐到学校参评。</w:t>
      </w:r>
    </w:p>
    <w:p w:rsidR="00AF72C9" w:rsidRPr="009C2163" w:rsidRDefault="00AF72C9" w:rsidP="00037B3B">
      <w:pPr>
        <w:snapToGrid w:val="0"/>
        <w:spacing w:line="360" w:lineRule="auto"/>
        <w:ind w:firstLineChars="200" w:firstLine="31680"/>
        <w:rPr>
          <w:rFonts w:ascii="黑体" w:eastAsia="黑体" w:hAnsi="黑体"/>
          <w:sz w:val="32"/>
          <w:szCs w:val="32"/>
        </w:rPr>
      </w:pPr>
      <w:r w:rsidRPr="009C2163">
        <w:rPr>
          <w:rFonts w:ascii="黑体" w:eastAsia="黑体" w:hAnsi="黑体" w:hint="eastAsia"/>
          <w:sz w:val="32"/>
          <w:szCs w:val="32"/>
        </w:rPr>
        <w:t>四、体现工会温暖，为教职工和学生办好事、实事</w:t>
      </w:r>
    </w:p>
    <w:p w:rsidR="00AF72C9" w:rsidRDefault="00AF72C9" w:rsidP="00037B3B">
      <w:pPr>
        <w:snapToGrid w:val="0"/>
        <w:spacing w:line="360" w:lineRule="auto"/>
        <w:ind w:firstLineChars="200" w:firstLine="31680"/>
        <w:rPr>
          <w:rFonts w:ascii="仿宋"/>
          <w:sz w:val="32"/>
          <w:szCs w:val="32"/>
        </w:rPr>
      </w:pPr>
      <w:r w:rsidRPr="00AA048C">
        <w:rPr>
          <w:rFonts w:ascii="仿宋" w:hAnsi="仿宋" w:hint="eastAsia"/>
          <w:sz w:val="32"/>
          <w:szCs w:val="32"/>
        </w:rPr>
        <w:t>我们基层工会</w:t>
      </w:r>
      <w:r>
        <w:rPr>
          <w:rFonts w:ascii="仿宋" w:hAnsi="仿宋" w:hint="eastAsia"/>
          <w:sz w:val="32"/>
          <w:szCs w:val="32"/>
        </w:rPr>
        <w:t>开展了多种教职工喜闻乐见的文体活动</w:t>
      </w:r>
      <w:r w:rsidRPr="00AA048C">
        <w:rPr>
          <w:rFonts w:ascii="仿宋" w:hAnsi="仿宋" w:hint="eastAsia"/>
          <w:i/>
          <w:sz w:val="32"/>
          <w:szCs w:val="32"/>
        </w:rPr>
        <w:t>，</w:t>
      </w:r>
      <w:r w:rsidRPr="007E6C14">
        <w:rPr>
          <w:rFonts w:ascii="仿宋" w:hAnsi="仿宋" w:hint="eastAsia"/>
          <w:sz w:val="32"/>
          <w:szCs w:val="32"/>
        </w:rPr>
        <w:t>在关</w:t>
      </w:r>
      <w:r>
        <w:rPr>
          <w:rFonts w:ascii="仿宋" w:hAnsi="仿宋" w:hint="eastAsia"/>
          <w:sz w:val="32"/>
          <w:szCs w:val="32"/>
        </w:rPr>
        <w:t>心教职工的工作和学习的同时，更关心他们的生活和身体健康。教职工生病住院，基层工会都去医院看望慰问，对</w:t>
      </w:r>
      <w:r w:rsidRPr="007E6C14">
        <w:rPr>
          <w:rFonts w:ascii="仿宋" w:hAnsi="仿宋" w:hint="eastAsia"/>
          <w:sz w:val="32"/>
          <w:szCs w:val="32"/>
        </w:rPr>
        <w:t>患有重大疾病的教职工，每年都为其积极办理困难补助、重病补助等。</w:t>
      </w:r>
    </w:p>
    <w:p w:rsidR="00AF72C9" w:rsidRPr="00C06A4E" w:rsidRDefault="00AF72C9" w:rsidP="00037B3B">
      <w:pPr>
        <w:pStyle w:val="NormalWeb"/>
        <w:snapToGrid w:val="0"/>
        <w:spacing w:before="0" w:beforeAutospacing="0" w:after="0" w:afterAutospacing="0" w:line="360" w:lineRule="auto"/>
        <w:ind w:firstLineChars="192" w:firstLine="31680"/>
        <w:jc w:val="both"/>
        <w:rPr>
          <w:rFonts w:ascii="仿宋" w:eastAsia="仿宋"/>
          <w:sz w:val="32"/>
          <w:szCs w:val="32"/>
        </w:rPr>
      </w:pPr>
      <w:r w:rsidRPr="00C06A4E">
        <w:rPr>
          <w:rFonts w:ascii="仿宋" w:eastAsia="仿宋" w:hint="eastAsia"/>
          <w:sz w:val="32"/>
          <w:szCs w:val="32"/>
        </w:rPr>
        <w:t>组织全院教职工积极参加“</w:t>
      </w:r>
      <w:r w:rsidRPr="00C06A4E">
        <w:rPr>
          <w:rFonts w:ascii="仿宋" w:eastAsia="仿宋" w:cs="宋体" w:hint="eastAsia"/>
          <w:sz w:val="32"/>
          <w:szCs w:val="32"/>
        </w:rPr>
        <w:t>爱心助学捐助</w:t>
      </w:r>
      <w:r w:rsidRPr="00C06A4E">
        <w:rPr>
          <w:rFonts w:ascii="仿宋" w:eastAsia="仿宋" w:hint="eastAsia"/>
          <w:sz w:val="32"/>
          <w:szCs w:val="32"/>
        </w:rPr>
        <w:t>”活动和由校工会组织开展</w:t>
      </w:r>
      <w:r>
        <w:rPr>
          <w:rFonts w:ascii="仿宋" w:eastAsia="仿宋" w:hint="eastAsia"/>
          <w:sz w:val="32"/>
          <w:szCs w:val="32"/>
        </w:rPr>
        <w:t>的</w:t>
      </w:r>
      <w:r w:rsidRPr="00C06A4E">
        <w:rPr>
          <w:rFonts w:ascii="仿宋" w:eastAsia="仿宋" w:hint="eastAsia"/>
          <w:sz w:val="32"/>
          <w:szCs w:val="32"/>
        </w:rPr>
        <w:t>“扶贫日”活动，为河南确山县筹措扶贫捐款。</w:t>
      </w:r>
    </w:p>
    <w:p w:rsidR="00AF72C9" w:rsidRPr="007E6C14" w:rsidRDefault="00AF72C9" w:rsidP="00037B3B">
      <w:pPr>
        <w:snapToGrid w:val="0"/>
        <w:spacing w:line="360" w:lineRule="auto"/>
        <w:ind w:firstLineChars="200" w:firstLine="31680"/>
        <w:rPr>
          <w:rFonts w:ascii="仿宋"/>
          <w:sz w:val="32"/>
          <w:szCs w:val="32"/>
        </w:rPr>
      </w:pPr>
      <w:r>
        <w:rPr>
          <w:rFonts w:ascii="仿宋" w:hAnsi="仿宋" w:hint="eastAsia"/>
          <w:sz w:val="32"/>
          <w:szCs w:val="32"/>
        </w:rPr>
        <w:t>协助学院做好“心光校友助学金”</w:t>
      </w:r>
      <w:r w:rsidRPr="007E6C14">
        <w:rPr>
          <w:rFonts w:ascii="仿宋" w:hAnsi="仿宋" w:hint="eastAsia"/>
          <w:sz w:val="32"/>
          <w:szCs w:val="32"/>
        </w:rPr>
        <w:t>相关工作。“心光校友助学基金”是山东大学物理系</w:t>
      </w:r>
      <w:r w:rsidRPr="007E6C14">
        <w:rPr>
          <w:rFonts w:ascii="仿宋" w:hAnsi="仿宋"/>
          <w:sz w:val="32"/>
          <w:szCs w:val="32"/>
        </w:rPr>
        <w:t>78</w:t>
      </w:r>
      <w:r w:rsidRPr="007E6C14">
        <w:rPr>
          <w:rFonts w:ascii="仿宋" w:hAnsi="仿宋" w:hint="eastAsia"/>
          <w:sz w:val="32"/>
          <w:szCs w:val="32"/>
        </w:rPr>
        <w:t>级校友为感谢母校的培育之恩，为家庭经济条件困难的师弟师妹们提供帮助，激励在读学生奋发向上而发起创立的。自基金创立以来，“心光校友助学基金”共资助困难学生</w:t>
      </w:r>
      <w:r w:rsidRPr="007E6C14">
        <w:rPr>
          <w:rFonts w:ascii="仿宋" w:hAnsi="仿宋"/>
          <w:sz w:val="32"/>
          <w:szCs w:val="32"/>
        </w:rPr>
        <w:t>94</w:t>
      </w:r>
      <w:r w:rsidRPr="007E6C14">
        <w:rPr>
          <w:rFonts w:ascii="仿宋" w:hAnsi="仿宋" w:hint="eastAsia"/>
          <w:sz w:val="32"/>
          <w:szCs w:val="32"/>
        </w:rPr>
        <w:t>人，金额近</w:t>
      </w:r>
      <w:r w:rsidRPr="007E6C14">
        <w:rPr>
          <w:rFonts w:ascii="仿宋" w:hAnsi="仿宋"/>
          <w:sz w:val="32"/>
          <w:szCs w:val="32"/>
        </w:rPr>
        <w:t>20</w:t>
      </w:r>
      <w:r w:rsidRPr="007E6C14">
        <w:rPr>
          <w:rFonts w:ascii="仿宋" w:hAnsi="仿宋" w:hint="eastAsia"/>
          <w:sz w:val="32"/>
          <w:szCs w:val="32"/>
        </w:rPr>
        <w:t>万元。</w:t>
      </w:r>
    </w:p>
    <w:p w:rsidR="00AF72C9" w:rsidRPr="009D582A" w:rsidRDefault="00AF72C9" w:rsidP="00037B3B">
      <w:pPr>
        <w:pStyle w:val="NormalWeb"/>
        <w:snapToGrid w:val="0"/>
        <w:spacing w:before="0" w:beforeAutospacing="0" w:after="0" w:afterAutospacing="0" w:line="360" w:lineRule="auto"/>
        <w:ind w:leftChars="100" w:left="31680" w:firstLineChars="100" w:firstLine="31680"/>
        <w:rPr>
          <w:rFonts w:ascii="黑体" w:eastAsia="黑体" w:hAnsi="黑体"/>
          <w:sz w:val="32"/>
          <w:szCs w:val="32"/>
        </w:rPr>
      </w:pPr>
      <w:r w:rsidRPr="009D582A">
        <w:rPr>
          <w:rFonts w:ascii="黑体" w:eastAsia="黑体" w:hAnsi="黑体" w:hint="eastAsia"/>
          <w:sz w:val="32"/>
          <w:szCs w:val="32"/>
        </w:rPr>
        <w:t>五、努力创造条件，建设“教工之家”</w:t>
      </w:r>
    </w:p>
    <w:p w:rsidR="00AF72C9" w:rsidRPr="007E6C14" w:rsidRDefault="00AF72C9" w:rsidP="00037B3B">
      <w:pPr>
        <w:pStyle w:val="NormalWeb"/>
        <w:snapToGrid w:val="0"/>
        <w:spacing w:before="0" w:beforeAutospacing="0" w:after="0" w:afterAutospacing="0" w:line="360" w:lineRule="auto"/>
        <w:ind w:firstLineChars="200" w:firstLine="31680"/>
        <w:rPr>
          <w:rFonts w:ascii="仿宋" w:eastAsia="仿宋" w:hAnsi="仿宋"/>
          <w:sz w:val="32"/>
          <w:szCs w:val="32"/>
        </w:rPr>
      </w:pPr>
      <w:r>
        <w:rPr>
          <w:rFonts w:ascii="仿宋" w:eastAsia="仿宋" w:hAnsi="仿宋" w:cs="宋体" w:hint="eastAsia"/>
          <w:sz w:val="32"/>
          <w:szCs w:val="32"/>
        </w:rPr>
        <w:t>近年来，在</w:t>
      </w:r>
      <w:r w:rsidRPr="007E6C14">
        <w:rPr>
          <w:rFonts w:ascii="仿宋" w:eastAsia="仿宋" w:hAnsi="仿宋" w:cs="宋体" w:hint="eastAsia"/>
          <w:sz w:val="32"/>
          <w:szCs w:val="32"/>
        </w:rPr>
        <w:t>经费十分紧张的情况下，校工会仍重视为“教工之家”创造条件，为教职工的业余生活解决场所、添置设备。在校工会大力支持下，在知心楼（物理学院）二楼建设了“教工之家”休息室，为职工提供了休闲、娱乐、座谈和相互交流的场所。</w:t>
      </w:r>
      <w:r w:rsidRPr="007E6C14">
        <w:rPr>
          <w:rFonts w:ascii="仿宋" w:eastAsia="仿宋" w:hAnsi="仿宋" w:cs="宋体"/>
          <w:sz w:val="32"/>
          <w:szCs w:val="32"/>
        </w:rPr>
        <w:t xml:space="preserve"> </w:t>
      </w:r>
      <w:r w:rsidRPr="007E6C14">
        <w:rPr>
          <w:rFonts w:ascii="仿宋" w:eastAsia="仿宋" w:hAnsi="仿宋" w:cs="宋体" w:hint="eastAsia"/>
          <w:sz w:val="32"/>
          <w:szCs w:val="32"/>
        </w:rPr>
        <w:t>“教工之家”已成为教职工共有的“温馨的家”，得到了广大教职工的认可。</w:t>
      </w:r>
    </w:p>
    <w:p w:rsidR="00AF72C9" w:rsidRPr="009D582A" w:rsidRDefault="00AF72C9" w:rsidP="00037B3B">
      <w:pPr>
        <w:pStyle w:val="NormalWeb"/>
        <w:snapToGrid w:val="0"/>
        <w:spacing w:before="0" w:beforeAutospacing="0" w:after="0" w:afterAutospacing="0" w:line="360" w:lineRule="auto"/>
        <w:ind w:firstLineChars="200" w:firstLine="31680"/>
        <w:rPr>
          <w:rStyle w:val="Strong"/>
          <w:rFonts w:ascii="黑体" w:eastAsia="黑体" w:hAnsi="黑体"/>
          <w:bCs/>
          <w:sz w:val="32"/>
          <w:szCs w:val="32"/>
        </w:rPr>
      </w:pPr>
      <w:r w:rsidRPr="009D582A">
        <w:rPr>
          <w:rFonts w:ascii="黑体" w:eastAsia="黑体" w:hAnsi="黑体" w:hint="eastAsia"/>
          <w:sz w:val="32"/>
          <w:szCs w:val="32"/>
        </w:rPr>
        <w:t>六、注重关心引导，</w:t>
      </w:r>
      <w:r w:rsidRPr="009D582A">
        <w:rPr>
          <w:rStyle w:val="Strong"/>
          <w:rFonts w:ascii="黑体" w:eastAsia="黑体" w:hAnsi="黑体" w:hint="eastAsia"/>
          <w:b w:val="0"/>
          <w:bCs/>
          <w:sz w:val="32"/>
          <w:szCs w:val="32"/>
        </w:rPr>
        <w:t>积极做好学院女工工作</w:t>
      </w:r>
    </w:p>
    <w:p w:rsidR="00AF72C9" w:rsidRPr="007E6C14" w:rsidRDefault="00AF72C9" w:rsidP="00037B3B">
      <w:pPr>
        <w:pStyle w:val="NormalWeb"/>
        <w:snapToGrid w:val="0"/>
        <w:spacing w:before="0" w:beforeAutospacing="0" w:after="0" w:afterAutospacing="0" w:line="360" w:lineRule="auto"/>
        <w:ind w:firstLineChars="200" w:firstLine="31680"/>
        <w:rPr>
          <w:rStyle w:val="Strong"/>
          <w:rFonts w:ascii="仿宋" w:eastAsia="仿宋" w:hAnsi="仿宋"/>
          <w:b w:val="0"/>
          <w:bCs/>
          <w:sz w:val="32"/>
          <w:szCs w:val="32"/>
        </w:rPr>
      </w:pPr>
      <w:r w:rsidRPr="007E6C14">
        <w:rPr>
          <w:rFonts w:ascii="仿宋" w:eastAsia="仿宋" w:hAnsi="仿宋" w:hint="eastAsia"/>
          <w:sz w:val="32"/>
          <w:szCs w:val="32"/>
        </w:rPr>
        <w:t>在校工会、校女工委的指导下，组织学院女职工认真学习妇女理论及有关方针政策。引导女教职工们爱岗</w:t>
      </w:r>
      <w:r>
        <w:rPr>
          <w:rFonts w:ascii="仿宋" w:eastAsia="仿宋" w:hAnsi="仿宋" w:hint="eastAsia"/>
          <w:sz w:val="32"/>
          <w:szCs w:val="32"/>
        </w:rPr>
        <w:t>敬业奉献，充分发挥了女教职工队伍在教学、科研等工作中的重要作用，涌现出一批先进人物。泰山学者特聘教授戴瑛被评为</w:t>
      </w:r>
      <w:r w:rsidRPr="002A2773">
        <w:rPr>
          <w:rFonts w:ascii="Calibri" w:eastAsia="仿宋" w:hAnsi="Calibri" w:cs="Calibri"/>
          <w:sz w:val="32"/>
          <w:szCs w:val="32"/>
        </w:rPr>
        <w:t> </w:t>
      </w:r>
      <w:r w:rsidRPr="002A2773">
        <w:rPr>
          <w:rFonts w:ascii="仿宋" w:eastAsia="仿宋" w:hAnsi="仿宋" w:cs="Arial" w:hint="eastAsia"/>
          <w:sz w:val="32"/>
          <w:szCs w:val="32"/>
        </w:rPr>
        <w:t>山东大学</w:t>
      </w:r>
      <w:r w:rsidRPr="002A2773">
        <w:rPr>
          <w:rFonts w:ascii="仿宋" w:eastAsia="仿宋" w:hAnsi="仿宋" w:cs="Arial"/>
          <w:sz w:val="32"/>
          <w:szCs w:val="32"/>
        </w:rPr>
        <w:t>2</w:t>
      </w:r>
      <w:r w:rsidRPr="001E7F26">
        <w:rPr>
          <w:rFonts w:ascii="仿宋" w:eastAsia="仿宋" w:hAnsi="仿宋" w:cs="Arial"/>
          <w:sz w:val="32"/>
          <w:szCs w:val="32"/>
        </w:rPr>
        <w:t>014</w:t>
      </w:r>
      <w:r>
        <w:rPr>
          <w:rFonts w:ascii="仿宋" w:eastAsia="仿宋" w:hAnsi="仿宋" w:cs="Arial" w:hint="eastAsia"/>
          <w:sz w:val="32"/>
          <w:szCs w:val="32"/>
        </w:rPr>
        <w:t>年度三八红旗手。</w:t>
      </w:r>
    </w:p>
    <w:p w:rsidR="00AF72C9" w:rsidRPr="007E6C14" w:rsidRDefault="00AF72C9" w:rsidP="00037B3B">
      <w:pPr>
        <w:pStyle w:val="NormalWeb"/>
        <w:snapToGrid w:val="0"/>
        <w:spacing w:before="0" w:beforeAutospacing="0" w:after="0" w:afterAutospacing="0" w:line="360" w:lineRule="auto"/>
        <w:ind w:firstLineChars="200" w:firstLine="31680"/>
        <w:rPr>
          <w:rFonts w:ascii="仿宋" w:eastAsia="仿宋" w:hAnsi="仿宋"/>
          <w:sz w:val="32"/>
          <w:szCs w:val="32"/>
        </w:rPr>
      </w:pPr>
      <w:r w:rsidRPr="007E6C14">
        <w:rPr>
          <w:rFonts w:ascii="仿宋" w:eastAsia="仿宋" w:hAnsi="仿宋" w:hint="eastAsia"/>
          <w:sz w:val="32"/>
          <w:szCs w:val="32"/>
        </w:rPr>
        <w:t>积极维护女教工的切身利益，</w:t>
      </w:r>
      <w:r>
        <w:rPr>
          <w:rFonts w:ascii="仿宋" w:eastAsia="仿宋" w:hAnsi="仿宋" w:hint="eastAsia"/>
          <w:sz w:val="32"/>
          <w:szCs w:val="32"/>
        </w:rPr>
        <w:t>组织开展有</w:t>
      </w:r>
      <w:r w:rsidRPr="007E6C14">
        <w:rPr>
          <w:rFonts w:ascii="仿宋" w:eastAsia="仿宋" w:hAnsi="仿宋" w:hint="eastAsia"/>
          <w:sz w:val="32"/>
          <w:szCs w:val="32"/>
        </w:rPr>
        <w:t>思想性、趣味性、寓教于乐的活动。</w:t>
      </w:r>
      <w:r>
        <w:rPr>
          <w:rFonts w:ascii="仿宋" w:eastAsia="仿宋" w:hAnsi="仿宋" w:hint="eastAsia"/>
          <w:sz w:val="32"/>
          <w:szCs w:val="32"/>
        </w:rPr>
        <w:t>组织</w:t>
      </w:r>
      <w:r w:rsidRPr="00AA048C">
        <w:rPr>
          <w:rFonts w:ascii="仿宋" w:eastAsia="仿宋" w:hAnsi="仿宋" w:hint="eastAsia"/>
          <w:sz w:val="32"/>
          <w:szCs w:val="32"/>
        </w:rPr>
        <w:t>女教工</w:t>
      </w:r>
      <w:r>
        <w:rPr>
          <w:rFonts w:ascii="仿宋" w:eastAsia="仿宋" w:hAnsi="仿宋" w:hint="eastAsia"/>
          <w:sz w:val="32"/>
          <w:szCs w:val="32"/>
        </w:rPr>
        <w:t>参观大峰山革命遗址、党史纪念馆，进行</w:t>
      </w:r>
      <w:r w:rsidRPr="00AA048C">
        <w:rPr>
          <w:rFonts w:ascii="仿宋" w:eastAsia="仿宋" w:hAnsi="仿宋" w:hint="eastAsia"/>
          <w:sz w:val="32"/>
          <w:szCs w:val="32"/>
        </w:rPr>
        <w:t>爱国主义教育</w:t>
      </w:r>
      <w:r>
        <w:rPr>
          <w:rFonts w:ascii="仿宋" w:eastAsia="仿宋" w:hAnsi="仿宋" w:hint="eastAsia"/>
          <w:sz w:val="32"/>
          <w:szCs w:val="32"/>
        </w:rPr>
        <w:t>。组织了趣味运动会、教工和学生互动的羽毛球比赛活动。组织女教工参加学</w:t>
      </w:r>
      <w:r w:rsidRPr="00AA048C">
        <w:rPr>
          <w:rFonts w:ascii="仿宋" w:eastAsia="仿宋" w:hAnsi="仿宋" w:hint="eastAsia"/>
          <w:sz w:val="32"/>
          <w:szCs w:val="32"/>
        </w:rPr>
        <w:t>校发起的</w:t>
      </w:r>
      <w:r w:rsidRPr="007E6C14">
        <w:rPr>
          <w:rFonts w:ascii="仿宋" w:eastAsia="仿宋" w:hAnsi="仿宋" w:hint="eastAsia"/>
          <w:sz w:val="32"/>
          <w:szCs w:val="32"/>
        </w:rPr>
        <w:t>保龄球、瑜伽、摄影、唱歌等培训活动。</w:t>
      </w:r>
    </w:p>
    <w:p w:rsidR="00AF72C9" w:rsidRPr="006240DE" w:rsidRDefault="00AF72C9" w:rsidP="00037B3B">
      <w:pPr>
        <w:pStyle w:val="NormalWeb"/>
        <w:spacing w:before="0" w:beforeAutospacing="0" w:after="0" w:afterAutospacing="0"/>
        <w:ind w:firstLineChars="200" w:firstLine="31680"/>
        <w:rPr>
          <w:rFonts w:ascii="仿宋" w:eastAsia="仿宋" w:hAnsi="仿宋"/>
          <w:color w:val="000000"/>
          <w:sz w:val="32"/>
          <w:szCs w:val="32"/>
        </w:rPr>
      </w:pPr>
      <w:r>
        <w:rPr>
          <w:rFonts w:ascii="仿宋" w:eastAsia="仿宋" w:hAnsi="仿宋" w:cs="宋体" w:hint="eastAsia"/>
          <w:sz w:val="32"/>
          <w:szCs w:val="32"/>
        </w:rPr>
        <w:t>总结我</w:t>
      </w:r>
      <w:r w:rsidRPr="006240DE">
        <w:rPr>
          <w:rFonts w:ascii="仿宋" w:eastAsia="仿宋" w:hAnsi="仿宋" w:cs="宋体" w:hint="eastAsia"/>
          <w:sz w:val="32"/>
          <w:szCs w:val="32"/>
        </w:rPr>
        <w:t>院工会</w:t>
      </w:r>
      <w:r>
        <w:rPr>
          <w:rFonts w:ascii="仿宋" w:eastAsia="仿宋" w:hAnsi="仿宋" w:cs="宋体" w:hint="eastAsia"/>
          <w:sz w:val="32"/>
          <w:szCs w:val="32"/>
        </w:rPr>
        <w:t>的工作，我们的体会是，</w:t>
      </w:r>
      <w:r w:rsidRPr="006240DE">
        <w:rPr>
          <w:rFonts w:ascii="仿宋" w:eastAsia="仿宋" w:hAnsi="仿宋" w:hint="eastAsia"/>
          <w:sz w:val="32"/>
          <w:szCs w:val="32"/>
        </w:rPr>
        <w:t>在突出维护职能的同时，积极履行各项社会职能，参政议政，充分地发挥党与群众之间的</w:t>
      </w:r>
      <w:r w:rsidRPr="006240DE">
        <w:rPr>
          <w:rFonts w:ascii="仿宋" w:eastAsia="仿宋" w:hAnsi="仿宋"/>
          <w:sz w:val="32"/>
          <w:szCs w:val="32"/>
        </w:rPr>
        <w:t>"</w:t>
      </w:r>
      <w:r w:rsidRPr="006240DE">
        <w:rPr>
          <w:rFonts w:ascii="仿宋" w:eastAsia="仿宋" w:hAnsi="仿宋" w:hint="eastAsia"/>
          <w:sz w:val="32"/>
          <w:szCs w:val="32"/>
        </w:rPr>
        <w:t>桥梁</w:t>
      </w:r>
      <w:r w:rsidRPr="006240DE">
        <w:rPr>
          <w:rFonts w:ascii="仿宋" w:eastAsia="仿宋" w:hAnsi="仿宋"/>
          <w:sz w:val="32"/>
          <w:szCs w:val="32"/>
        </w:rPr>
        <w:t>"</w:t>
      </w:r>
      <w:r w:rsidRPr="006240DE">
        <w:rPr>
          <w:rFonts w:ascii="仿宋" w:eastAsia="仿宋" w:hAnsi="仿宋" w:hint="eastAsia"/>
          <w:sz w:val="32"/>
          <w:szCs w:val="32"/>
        </w:rPr>
        <w:t>和</w:t>
      </w:r>
      <w:r w:rsidRPr="006240DE">
        <w:rPr>
          <w:rFonts w:ascii="仿宋" w:eastAsia="仿宋" w:hAnsi="仿宋"/>
          <w:sz w:val="32"/>
          <w:szCs w:val="32"/>
        </w:rPr>
        <w:t>"</w:t>
      </w:r>
      <w:r w:rsidRPr="006240DE">
        <w:rPr>
          <w:rFonts w:ascii="仿宋" w:eastAsia="仿宋" w:hAnsi="仿宋" w:hint="eastAsia"/>
          <w:sz w:val="32"/>
          <w:szCs w:val="32"/>
        </w:rPr>
        <w:t>纽带</w:t>
      </w:r>
      <w:r w:rsidRPr="006240DE">
        <w:rPr>
          <w:rFonts w:ascii="仿宋" w:eastAsia="仿宋" w:hAnsi="仿宋"/>
          <w:sz w:val="32"/>
          <w:szCs w:val="32"/>
        </w:rPr>
        <w:t>"</w:t>
      </w:r>
      <w:r w:rsidRPr="006240DE">
        <w:rPr>
          <w:rFonts w:ascii="仿宋" w:eastAsia="仿宋" w:hAnsi="仿宋" w:hint="eastAsia"/>
          <w:sz w:val="32"/>
          <w:szCs w:val="32"/>
        </w:rPr>
        <w:t>作用，特别是二级教代会的召开，</w:t>
      </w:r>
      <w:r>
        <w:rPr>
          <w:rFonts w:ascii="仿宋" w:eastAsia="仿宋" w:hAnsi="仿宋" w:hint="eastAsia"/>
          <w:color w:val="000000"/>
          <w:sz w:val="32"/>
          <w:szCs w:val="32"/>
        </w:rPr>
        <w:t>通过民主管理提高学院的管理能力和水平，对</w:t>
      </w:r>
      <w:r w:rsidRPr="006240DE">
        <w:rPr>
          <w:rFonts w:ascii="仿宋" w:eastAsia="仿宋" w:hAnsi="仿宋" w:hint="eastAsia"/>
          <w:color w:val="000000"/>
          <w:sz w:val="32"/>
          <w:szCs w:val="32"/>
        </w:rPr>
        <w:t>学院各项事业的发展</w:t>
      </w:r>
      <w:r>
        <w:rPr>
          <w:rFonts w:ascii="仿宋" w:eastAsia="仿宋" w:hAnsi="仿宋" w:hint="eastAsia"/>
          <w:color w:val="000000"/>
          <w:sz w:val="32"/>
          <w:szCs w:val="32"/>
        </w:rPr>
        <w:t>会起到极大的推动作用</w:t>
      </w:r>
      <w:r w:rsidRPr="006240DE">
        <w:rPr>
          <w:rFonts w:ascii="仿宋" w:eastAsia="仿宋" w:hAnsi="仿宋" w:hint="eastAsia"/>
          <w:color w:val="000000"/>
          <w:sz w:val="32"/>
          <w:szCs w:val="32"/>
        </w:rPr>
        <w:t>。</w:t>
      </w:r>
    </w:p>
    <w:p w:rsidR="00AF72C9" w:rsidRPr="008403AE" w:rsidRDefault="00AF72C9" w:rsidP="00037B3B">
      <w:pPr>
        <w:pStyle w:val="NormalWeb"/>
        <w:spacing w:before="0" w:beforeAutospacing="0" w:after="0" w:afterAutospacing="0"/>
        <w:ind w:firstLineChars="200" w:firstLine="31680"/>
        <w:rPr>
          <w:rFonts w:ascii="仿宋" w:eastAsia="仿宋" w:hAnsi="仿宋"/>
          <w:sz w:val="32"/>
          <w:szCs w:val="32"/>
        </w:rPr>
      </w:pPr>
      <w:r w:rsidRPr="008403AE">
        <w:rPr>
          <w:rFonts w:ascii="仿宋" w:eastAsia="仿宋" w:hAnsi="仿宋" w:cs="宋体"/>
          <w:sz w:val="32"/>
          <w:szCs w:val="32"/>
        </w:rPr>
        <w:t>2016</w:t>
      </w:r>
      <w:r w:rsidRPr="008403AE">
        <w:rPr>
          <w:rFonts w:ascii="仿宋" w:eastAsia="仿宋" w:hAnsi="仿宋" w:cs="宋体" w:hint="eastAsia"/>
          <w:sz w:val="32"/>
          <w:szCs w:val="32"/>
        </w:rPr>
        <w:t>年</w:t>
      </w:r>
      <w:r>
        <w:rPr>
          <w:rFonts w:ascii="仿宋" w:eastAsia="仿宋" w:hAnsi="仿宋" w:cs="宋体" w:hint="eastAsia"/>
          <w:sz w:val="32"/>
          <w:szCs w:val="32"/>
        </w:rPr>
        <w:t>学校</w:t>
      </w:r>
      <w:r w:rsidRPr="008403AE">
        <w:rPr>
          <w:rFonts w:ascii="仿宋" w:eastAsia="仿宋" w:hAnsi="仿宋" w:cs="宋体" w:hint="eastAsia"/>
          <w:sz w:val="32"/>
          <w:szCs w:val="32"/>
        </w:rPr>
        <w:t>“双代会”的召开为学校改革发展和民主建设开创了新局面，我们一定以高度的责任感和使命</w:t>
      </w:r>
      <w:r>
        <w:rPr>
          <w:rFonts w:ascii="仿宋" w:eastAsia="仿宋" w:hAnsi="仿宋" w:cs="宋体" w:hint="eastAsia"/>
          <w:sz w:val="32"/>
          <w:szCs w:val="32"/>
        </w:rPr>
        <w:t>感</w:t>
      </w:r>
      <w:r w:rsidRPr="008403AE">
        <w:rPr>
          <w:rFonts w:ascii="仿宋" w:eastAsia="仿宋" w:hAnsi="仿宋" w:cs="宋体" w:hint="eastAsia"/>
          <w:sz w:val="32"/>
          <w:szCs w:val="32"/>
        </w:rPr>
        <w:t>努力工作，为学校和学院的发展作出更大贡献。</w:t>
      </w:r>
      <w:r w:rsidRPr="008403AE">
        <w:rPr>
          <w:rFonts w:eastAsia="仿宋"/>
          <w:sz w:val="32"/>
          <w:szCs w:val="32"/>
        </w:rPr>
        <w:t> </w:t>
      </w:r>
      <w:r w:rsidRPr="008403AE">
        <w:rPr>
          <w:rFonts w:ascii="仿宋" w:eastAsia="仿宋" w:hAnsi="仿宋"/>
          <w:sz w:val="32"/>
          <w:szCs w:val="32"/>
        </w:rPr>
        <w:t xml:space="preserve"> </w:t>
      </w:r>
      <w:r w:rsidRPr="008403AE">
        <w:rPr>
          <w:rFonts w:eastAsia="仿宋"/>
          <w:sz w:val="32"/>
          <w:szCs w:val="32"/>
        </w:rPr>
        <w:t> </w:t>
      </w:r>
      <w:r w:rsidRPr="008403AE">
        <w:rPr>
          <w:rFonts w:ascii="仿宋" w:eastAsia="仿宋" w:hAnsi="仿宋"/>
          <w:sz w:val="32"/>
          <w:szCs w:val="32"/>
        </w:rPr>
        <w:t xml:space="preserve"> </w:t>
      </w:r>
      <w:r w:rsidRPr="008403AE">
        <w:rPr>
          <w:rFonts w:eastAsia="仿宋"/>
          <w:sz w:val="32"/>
          <w:szCs w:val="32"/>
        </w:rPr>
        <w:t> </w:t>
      </w:r>
    </w:p>
    <w:p w:rsidR="00AF72C9" w:rsidRDefault="00AF72C9" w:rsidP="00037B3B">
      <w:pPr>
        <w:pStyle w:val="NormalWeb"/>
        <w:spacing w:before="0" w:beforeAutospacing="0" w:after="0" w:afterAutospacing="0"/>
        <w:ind w:firstLineChars="200" w:firstLine="31680"/>
        <w:rPr>
          <w:rFonts w:ascii="仿宋" w:eastAsia="仿宋" w:hAnsi="仿宋"/>
          <w:sz w:val="32"/>
          <w:szCs w:val="32"/>
        </w:rPr>
      </w:pPr>
      <w:r>
        <w:rPr>
          <w:rFonts w:ascii="仿宋" w:eastAsia="仿宋" w:hAnsi="仿宋" w:hint="eastAsia"/>
          <w:sz w:val="32"/>
          <w:szCs w:val="32"/>
        </w:rPr>
        <w:t>以上发言，</w:t>
      </w:r>
      <w:r w:rsidRPr="007E6C14">
        <w:rPr>
          <w:rFonts w:ascii="仿宋" w:eastAsia="仿宋" w:hAnsi="仿宋" w:hint="eastAsia"/>
          <w:sz w:val="32"/>
          <w:szCs w:val="32"/>
        </w:rPr>
        <w:t>是把我们基层工会所做的工作向各位领导老师汇报，请批评指正。谢谢大家！</w:t>
      </w:r>
    </w:p>
    <w:p w:rsidR="00AF72C9" w:rsidRDefault="00AF72C9" w:rsidP="00037B3B">
      <w:pPr>
        <w:pStyle w:val="NormalWeb"/>
        <w:spacing w:before="0" w:beforeAutospacing="0" w:after="0" w:afterAutospacing="0"/>
        <w:ind w:firstLineChars="200" w:firstLine="31680"/>
        <w:rPr>
          <w:rFonts w:ascii="仿宋" w:eastAsia="仿宋" w:hAnsi="仿宋"/>
          <w:sz w:val="32"/>
          <w:szCs w:val="32"/>
        </w:rPr>
      </w:pPr>
    </w:p>
    <w:p w:rsidR="00AF72C9" w:rsidRDefault="00AF72C9" w:rsidP="00037B3B">
      <w:pPr>
        <w:pStyle w:val="NormalWeb"/>
        <w:spacing w:before="0" w:beforeAutospacing="0" w:after="0" w:afterAutospacing="0"/>
        <w:ind w:firstLineChars="200" w:firstLine="31680"/>
        <w:rPr>
          <w:rFonts w:ascii="仿宋" w:eastAsia="仿宋" w:hAnsi="仿宋"/>
          <w:sz w:val="32"/>
          <w:szCs w:val="32"/>
        </w:rPr>
      </w:pPr>
    </w:p>
    <w:p w:rsidR="00AF72C9" w:rsidRPr="007E6C14" w:rsidRDefault="00AF72C9" w:rsidP="00037B3B">
      <w:pPr>
        <w:pStyle w:val="NormalWeb"/>
        <w:spacing w:before="0" w:beforeAutospacing="0" w:after="0" w:afterAutospacing="0"/>
        <w:ind w:firstLineChars="200" w:firstLine="31680"/>
        <w:rPr>
          <w:rFonts w:ascii="仿宋" w:eastAsia="仿宋" w:hAnsi="仿宋"/>
          <w:sz w:val="28"/>
          <w:szCs w:val="48"/>
        </w:rPr>
      </w:pPr>
      <w:r>
        <w:rPr>
          <w:rFonts w:ascii="仿宋" w:eastAsia="仿宋" w:hAnsi="仿宋"/>
          <w:sz w:val="32"/>
          <w:szCs w:val="32"/>
        </w:rPr>
        <w:t xml:space="preserve">                         </w:t>
      </w:r>
    </w:p>
    <w:p w:rsidR="00AF72C9" w:rsidRPr="007E6C14" w:rsidRDefault="00AF72C9" w:rsidP="007D1FDD">
      <w:pPr>
        <w:pStyle w:val="NormalWeb"/>
        <w:snapToGrid w:val="0"/>
        <w:spacing w:before="0" w:beforeAutospacing="0" w:after="0" w:afterAutospacing="0" w:line="360" w:lineRule="auto"/>
        <w:ind w:firstLineChars="200" w:firstLine="31680"/>
        <w:rPr>
          <w:rFonts w:ascii="仿宋" w:eastAsia="仿宋"/>
          <w:sz w:val="32"/>
          <w:szCs w:val="32"/>
        </w:rPr>
      </w:pPr>
    </w:p>
    <w:sectPr w:rsidR="00AF72C9" w:rsidRPr="007E6C14" w:rsidSect="00AB3F23">
      <w:footerReference w:type="default" r:id="rId7"/>
      <w:pgSz w:w="11906" w:h="16838"/>
      <w:pgMar w:top="1418"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2C9" w:rsidRDefault="00AF72C9" w:rsidP="007E6C14">
      <w:r>
        <w:separator/>
      </w:r>
    </w:p>
  </w:endnote>
  <w:endnote w:type="continuationSeparator" w:id="1">
    <w:p w:rsidR="00AF72C9" w:rsidRDefault="00AF72C9" w:rsidP="007E6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C9" w:rsidRDefault="00AF72C9">
    <w:pPr>
      <w:pStyle w:val="Footer"/>
      <w:jc w:val="center"/>
    </w:pP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4</w:t>
    </w:r>
    <w:r>
      <w:rPr>
        <w:b/>
      </w:rPr>
      <w:fldChar w:fldCharType="end"/>
    </w:r>
  </w:p>
  <w:p w:rsidR="00AF72C9" w:rsidRDefault="00AF7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2C9" w:rsidRDefault="00AF72C9" w:rsidP="007E6C14">
      <w:r>
        <w:separator/>
      </w:r>
    </w:p>
  </w:footnote>
  <w:footnote w:type="continuationSeparator" w:id="1">
    <w:p w:rsidR="00AF72C9" w:rsidRDefault="00AF72C9" w:rsidP="007E6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F523E"/>
    <w:multiLevelType w:val="hybridMultilevel"/>
    <w:tmpl w:val="08586EAE"/>
    <w:lvl w:ilvl="0" w:tplc="09E4EFA4">
      <w:start w:val="3"/>
      <w:numFmt w:val="japaneseCounting"/>
      <w:lvlText w:val="%1、"/>
      <w:lvlJc w:val="left"/>
      <w:pPr>
        <w:ind w:left="720" w:hanging="7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5667AA24"/>
    <w:multiLevelType w:val="singleLevel"/>
    <w:tmpl w:val="5667AA24"/>
    <w:lvl w:ilvl="0">
      <w:start w:val="2"/>
      <w:numFmt w:val="chineseCounting"/>
      <w:suff w:val="nothing"/>
      <w:lvlText w:val="%1、"/>
      <w:lvlJc w:val="left"/>
      <w:rPr>
        <w:rFonts w:cs="Times New Roman"/>
      </w:rPr>
    </w:lvl>
  </w:abstractNum>
  <w:abstractNum w:abstractNumId="2">
    <w:nsid w:val="5670D895"/>
    <w:multiLevelType w:val="singleLevel"/>
    <w:tmpl w:val="5670D895"/>
    <w:lvl w:ilvl="0">
      <w:start w:val="1"/>
      <w:numFmt w:val="chineseCounting"/>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163A"/>
    <w:rsid w:val="00037B3B"/>
    <w:rsid w:val="00076EB3"/>
    <w:rsid w:val="00084EA3"/>
    <w:rsid w:val="000B64D7"/>
    <w:rsid w:val="000D1B3A"/>
    <w:rsid w:val="000F600E"/>
    <w:rsid w:val="00167797"/>
    <w:rsid w:val="001970E0"/>
    <w:rsid w:val="001A027F"/>
    <w:rsid w:val="001E7F26"/>
    <w:rsid w:val="00243344"/>
    <w:rsid w:val="002A20F0"/>
    <w:rsid w:val="002A2773"/>
    <w:rsid w:val="002A5F9F"/>
    <w:rsid w:val="002C4318"/>
    <w:rsid w:val="003156CB"/>
    <w:rsid w:val="003E77FC"/>
    <w:rsid w:val="003F4D57"/>
    <w:rsid w:val="00441D06"/>
    <w:rsid w:val="00470652"/>
    <w:rsid w:val="004B416E"/>
    <w:rsid w:val="005D7257"/>
    <w:rsid w:val="006240DE"/>
    <w:rsid w:val="00625D44"/>
    <w:rsid w:val="00643AE5"/>
    <w:rsid w:val="0065669E"/>
    <w:rsid w:val="0068245A"/>
    <w:rsid w:val="006F2657"/>
    <w:rsid w:val="0070163A"/>
    <w:rsid w:val="007054CC"/>
    <w:rsid w:val="00772F35"/>
    <w:rsid w:val="007D1FDD"/>
    <w:rsid w:val="007E5923"/>
    <w:rsid w:val="007E6C14"/>
    <w:rsid w:val="00802580"/>
    <w:rsid w:val="008403AE"/>
    <w:rsid w:val="00860370"/>
    <w:rsid w:val="00860EEE"/>
    <w:rsid w:val="008739CC"/>
    <w:rsid w:val="00892BAC"/>
    <w:rsid w:val="00941186"/>
    <w:rsid w:val="009444C6"/>
    <w:rsid w:val="0095283F"/>
    <w:rsid w:val="009549CE"/>
    <w:rsid w:val="00956A0C"/>
    <w:rsid w:val="00977403"/>
    <w:rsid w:val="009C2163"/>
    <w:rsid w:val="009D582A"/>
    <w:rsid w:val="009F0AF7"/>
    <w:rsid w:val="00A353C1"/>
    <w:rsid w:val="00A45A32"/>
    <w:rsid w:val="00A820D5"/>
    <w:rsid w:val="00AA048C"/>
    <w:rsid w:val="00AA3033"/>
    <w:rsid w:val="00AB3F23"/>
    <w:rsid w:val="00AB5062"/>
    <w:rsid w:val="00AE5418"/>
    <w:rsid w:val="00AF2D59"/>
    <w:rsid w:val="00AF72C9"/>
    <w:rsid w:val="00B22C67"/>
    <w:rsid w:val="00B92F7C"/>
    <w:rsid w:val="00BB2BE3"/>
    <w:rsid w:val="00BC013E"/>
    <w:rsid w:val="00C06A4E"/>
    <w:rsid w:val="00C2357B"/>
    <w:rsid w:val="00C24B11"/>
    <w:rsid w:val="00C40F1B"/>
    <w:rsid w:val="00D11DC2"/>
    <w:rsid w:val="00D52D84"/>
    <w:rsid w:val="00D94541"/>
    <w:rsid w:val="00DD6FC9"/>
    <w:rsid w:val="00E013C9"/>
    <w:rsid w:val="00E0713E"/>
    <w:rsid w:val="00E23292"/>
    <w:rsid w:val="00E451CF"/>
    <w:rsid w:val="00F53016"/>
    <w:rsid w:val="00F85DBA"/>
    <w:rsid w:val="00FA2BB2"/>
    <w:rsid w:val="00FA71F4"/>
    <w:rsid w:val="00FE0C3D"/>
    <w:rsid w:val="00FF15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仿宋" w:hAnsi="Calibri" w:cs="Arial"/>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E5"/>
    <w:pPr>
      <w:widowControl w:val="0"/>
      <w:jc w:val="both"/>
    </w:pPr>
  </w:style>
  <w:style w:type="paragraph" w:styleId="Heading2">
    <w:name w:val="heading 2"/>
    <w:basedOn w:val="Normal"/>
    <w:link w:val="Heading2Char"/>
    <w:uiPriority w:val="99"/>
    <w:qFormat/>
    <w:rsid w:val="00643AE5"/>
    <w:pPr>
      <w:widowControl/>
      <w:spacing w:before="100" w:beforeAutospacing="1" w:after="100" w:afterAutospacing="1"/>
      <w:jc w:val="left"/>
      <w:outlineLvl w:val="1"/>
    </w:pPr>
    <w:rPr>
      <w:rFonts w:ascii="Cambria" w:eastAsia="宋体" w:hAnsi="Cambria" w:cs="Times New Roman"/>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43AE5"/>
    <w:rPr>
      <w:rFonts w:ascii="Cambria" w:eastAsia="宋体" w:hAnsi="Cambria"/>
      <w:b/>
      <w:sz w:val="32"/>
    </w:rPr>
  </w:style>
  <w:style w:type="character" w:styleId="Strong">
    <w:name w:val="Strong"/>
    <w:basedOn w:val="DefaultParagraphFont"/>
    <w:uiPriority w:val="99"/>
    <w:qFormat/>
    <w:rsid w:val="00643AE5"/>
    <w:rPr>
      <w:rFonts w:cs="Times New Roman"/>
      <w:b/>
    </w:rPr>
  </w:style>
  <w:style w:type="paragraph" w:customStyle="1" w:styleId="ListParagraph1">
    <w:name w:val="List Paragraph1"/>
    <w:basedOn w:val="Normal"/>
    <w:uiPriority w:val="99"/>
    <w:rsid w:val="00643AE5"/>
    <w:pPr>
      <w:ind w:firstLineChars="200" w:firstLine="420"/>
    </w:pPr>
  </w:style>
  <w:style w:type="paragraph" w:customStyle="1" w:styleId="Char">
    <w:name w:val="Char"/>
    <w:basedOn w:val="Normal"/>
    <w:uiPriority w:val="99"/>
    <w:rsid w:val="000B64D7"/>
    <w:rPr>
      <w:rFonts w:ascii="宋体" w:eastAsia="宋体" w:hAnsi="宋体" w:cs="Courier New"/>
      <w:sz w:val="32"/>
      <w:szCs w:val="32"/>
    </w:rPr>
  </w:style>
  <w:style w:type="paragraph" w:styleId="NormalWeb">
    <w:name w:val="Normal (Web)"/>
    <w:basedOn w:val="Normal"/>
    <w:uiPriority w:val="99"/>
    <w:rsid w:val="00AF2D59"/>
    <w:pPr>
      <w:widowControl/>
      <w:spacing w:before="100" w:beforeAutospacing="1" w:after="100" w:afterAutospacing="1"/>
      <w:jc w:val="left"/>
    </w:pPr>
    <w:rPr>
      <w:rFonts w:ascii="宋体" w:eastAsia="宋体" w:hAnsi="宋体" w:cs="Times New Roman"/>
      <w:kern w:val="0"/>
      <w:sz w:val="24"/>
      <w:szCs w:val="24"/>
    </w:rPr>
  </w:style>
  <w:style w:type="paragraph" w:styleId="ListParagraph">
    <w:name w:val="List Paragraph"/>
    <w:basedOn w:val="Normal"/>
    <w:uiPriority w:val="99"/>
    <w:qFormat/>
    <w:rsid w:val="00AF2D59"/>
    <w:pPr>
      <w:ind w:firstLineChars="200" w:firstLine="420"/>
    </w:pPr>
  </w:style>
  <w:style w:type="character" w:customStyle="1" w:styleId="style11">
    <w:name w:val="style11"/>
    <w:uiPriority w:val="99"/>
    <w:rsid w:val="008739CC"/>
    <w:rPr>
      <w:b/>
      <w:sz w:val="24"/>
    </w:rPr>
  </w:style>
  <w:style w:type="paragraph" w:styleId="Header">
    <w:name w:val="header"/>
    <w:basedOn w:val="Normal"/>
    <w:link w:val="HeaderChar"/>
    <w:uiPriority w:val="99"/>
    <w:rsid w:val="007E6C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E6C14"/>
    <w:rPr>
      <w:rFonts w:cs="Times New Roman"/>
      <w:sz w:val="18"/>
      <w:szCs w:val="18"/>
    </w:rPr>
  </w:style>
  <w:style w:type="paragraph" w:styleId="Footer">
    <w:name w:val="footer"/>
    <w:basedOn w:val="Normal"/>
    <w:link w:val="FooterChar"/>
    <w:uiPriority w:val="99"/>
    <w:rsid w:val="007E6C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E6C14"/>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291</Words>
  <Characters>1659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wuhz</dc:creator>
  <cp:keywords/>
  <dc:description/>
  <cp:lastModifiedBy>微软用户</cp:lastModifiedBy>
  <cp:revision>4</cp:revision>
  <dcterms:created xsi:type="dcterms:W3CDTF">2016-04-25T03:22:00Z</dcterms:created>
  <dcterms:modified xsi:type="dcterms:W3CDTF">2016-04-29T01:41:00Z</dcterms:modified>
</cp:coreProperties>
</file>